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4A" w:rsidRDefault="00C7424A" w:rsidP="00C7424A">
      <w:pPr>
        <w:jc w:val="center"/>
      </w:pPr>
      <w:bookmarkStart w:id="0" w:name="_GoBack"/>
      <w:bookmarkEnd w:id="0"/>
      <w:r w:rsidRPr="00180443">
        <w:t xml:space="preserve">Отчет </w:t>
      </w:r>
    </w:p>
    <w:p w:rsidR="00C7424A" w:rsidRDefault="00C7424A" w:rsidP="00C7424A">
      <w:pPr>
        <w:jc w:val="center"/>
      </w:pPr>
      <w:r w:rsidRPr="00180443">
        <w:t>о ходе исполнения мероприятий плана противодействия коррупции в бюджетном профессионально</w:t>
      </w:r>
      <w:r>
        <w:t>м</w:t>
      </w:r>
      <w:r w:rsidRPr="00180443">
        <w:t xml:space="preserve"> образовательно</w:t>
      </w:r>
      <w:r>
        <w:t>м</w:t>
      </w:r>
      <w:r w:rsidRPr="00180443">
        <w:t xml:space="preserve"> учреждени</w:t>
      </w:r>
      <w:r>
        <w:t>и</w:t>
      </w:r>
      <w:r w:rsidRPr="00180443">
        <w:t xml:space="preserve"> Омской области</w:t>
      </w:r>
    </w:p>
    <w:p w:rsidR="00C7424A" w:rsidRPr="00180443" w:rsidRDefault="00C7424A" w:rsidP="00C7424A">
      <w:pPr>
        <w:jc w:val="center"/>
      </w:pPr>
      <w:r w:rsidRPr="00180443">
        <w:t>«Тарский индустриально-педагогический колледж»</w:t>
      </w:r>
    </w:p>
    <w:p w:rsidR="00C7424A" w:rsidRDefault="00C7424A" w:rsidP="00C7424A">
      <w:pPr>
        <w:jc w:val="center"/>
      </w:pPr>
      <w:r>
        <w:t>за 1 полугодие 2020</w:t>
      </w:r>
      <w:r w:rsidRPr="00180443">
        <w:t xml:space="preserve"> года</w:t>
      </w:r>
    </w:p>
    <w:p w:rsidR="00C7424A" w:rsidRDefault="00C7424A" w:rsidP="00C7424A">
      <w:pPr>
        <w:jc w:val="center"/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43"/>
        <w:gridCol w:w="1802"/>
        <w:gridCol w:w="3765"/>
      </w:tblGrid>
      <w:tr w:rsidR="00C7424A" w:rsidRPr="007A4A13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7A4A13" w:rsidRDefault="00C7424A" w:rsidP="00064F31">
            <w:pPr>
              <w:jc w:val="center"/>
              <w:rPr>
                <w:b/>
                <w:sz w:val="20"/>
                <w:szCs w:val="20"/>
              </w:rPr>
            </w:pPr>
            <w:r w:rsidRPr="007A4A13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4543" w:type="dxa"/>
            <w:vAlign w:val="center"/>
          </w:tcPr>
          <w:p w:rsidR="00C7424A" w:rsidRPr="007A4A13" w:rsidRDefault="00C7424A" w:rsidP="00064F31">
            <w:pPr>
              <w:jc w:val="center"/>
              <w:rPr>
                <w:b/>
                <w:sz w:val="20"/>
                <w:szCs w:val="20"/>
              </w:rPr>
            </w:pPr>
            <w:r w:rsidRPr="007A4A13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802" w:type="dxa"/>
            <w:vAlign w:val="center"/>
          </w:tcPr>
          <w:p w:rsidR="00C7424A" w:rsidRPr="007A4A13" w:rsidRDefault="00C7424A" w:rsidP="00064F31">
            <w:pPr>
              <w:jc w:val="center"/>
              <w:rPr>
                <w:b/>
                <w:sz w:val="20"/>
                <w:szCs w:val="20"/>
              </w:rPr>
            </w:pPr>
            <w:r w:rsidRPr="007A4A13">
              <w:rPr>
                <w:b/>
                <w:sz w:val="20"/>
                <w:szCs w:val="20"/>
              </w:rPr>
              <w:t>Ответственны</w:t>
            </w:r>
            <w:r>
              <w:rPr>
                <w:b/>
                <w:sz w:val="20"/>
                <w:szCs w:val="20"/>
              </w:rPr>
              <w:t>й</w:t>
            </w:r>
          </w:p>
        </w:tc>
        <w:tc>
          <w:tcPr>
            <w:tcW w:w="3765" w:type="dxa"/>
            <w:vAlign w:val="center"/>
          </w:tcPr>
          <w:p w:rsidR="00C7424A" w:rsidRPr="007A4A13" w:rsidRDefault="00C7424A" w:rsidP="00C7424A">
            <w:pPr>
              <w:ind w:left="634" w:hanging="6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об исполнении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C7424A" w:rsidP="00064F31">
            <w:pPr>
              <w:jc w:val="center"/>
            </w:pPr>
            <w:r w:rsidRPr="000841D6">
              <w:t>1</w:t>
            </w:r>
          </w:p>
        </w:tc>
        <w:tc>
          <w:tcPr>
            <w:tcW w:w="4543" w:type="dxa"/>
          </w:tcPr>
          <w:p w:rsidR="00C7424A" w:rsidRPr="000841D6" w:rsidRDefault="00C7424A" w:rsidP="00064F31">
            <w:pPr>
              <w:jc w:val="center"/>
            </w:pPr>
            <w:r w:rsidRPr="000841D6">
              <w:t>2</w:t>
            </w:r>
          </w:p>
        </w:tc>
        <w:tc>
          <w:tcPr>
            <w:tcW w:w="1802" w:type="dxa"/>
          </w:tcPr>
          <w:p w:rsidR="00C7424A" w:rsidRPr="000841D6" w:rsidRDefault="00C7424A" w:rsidP="00064F31">
            <w:pPr>
              <w:jc w:val="center"/>
            </w:pPr>
            <w:r w:rsidRPr="000841D6">
              <w:t>3</w:t>
            </w:r>
          </w:p>
        </w:tc>
        <w:tc>
          <w:tcPr>
            <w:tcW w:w="3765" w:type="dxa"/>
          </w:tcPr>
          <w:p w:rsidR="00C7424A" w:rsidRPr="000841D6" w:rsidRDefault="00C7424A" w:rsidP="00064F31">
            <w:pPr>
              <w:jc w:val="center"/>
            </w:pPr>
            <w:r w:rsidRPr="000841D6">
              <w:t>4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C7424A" w:rsidP="00064F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43" w:type="dxa"/>
          </w:tcPr>
          <w:p w:rsidR="00C7424A" w:rsidRPr="009773E3" w:rsidRDefault="00C7424A" w:rsidP="00064F31">
            <w:r w:rsidRPr="009773E3">
              <w:t xml:space="preserve">Назначение должностных  лиц, ответственных за работу по профилактике коррупционных и иных правонарушений в </w:t>
            </w:r>
            <w:r>
              <w:t>колледже;</w:t>
            </w:r>
          </w:p>
        </w:tc>
        <w:tc>
          <w:tcPr>
            <w:tcW w:w="1802" w:type="dxa"/>
          </w:tcPr>
          <w:p w:rsidR="00C7424A" w:rsidRDefault="00C7424A" w:rsidP="003F7938">
            <w:r>
              <w:t>директор</w:t>
            </w:r>
          </w:p>
        </w:tc>
        <w:tc>
          <w:tcPr>
            <w:tcW w:w="3765" w:type="dxa"/>
          </w:tcPr>
          <w:p w:rsidR="00C7424A" w:rsidRDefault="00DB17B5" w:rsidP="00DB17B5">
            <w:r>
              <w:t xml:space="preserve">Приказ о назначении должностных лиц, </w:t>
            </w:r>
            <w:r w:rsidRPr="009773E3">
              <w:t>ответственных за работу по профилактике коррупционных и иных правонарушений</w:t>
            </w:r>
            <w:r>
              <w:t xml:space="preserve"> остался прежним. 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C7424A" w:rsidP="00064F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43" w:type="dxa"/>
          </w:tcPr>
          <w:p w:rsidR="00C7424A" w:rsidRPr="00064922" w:rsidRDefault="00C7424A" w:rsidP="00064F31">
            <w:pPr>
              <w:rPr>
                <w:highlight w:val="yellow"/>
              </w:rPr>
            </w:pPr>
            <w:r w:rsidRPr="00064922">
              <w:t>Разработка (актуализация) и принятие актов, регламентирующих вопросы преду</w:t>
            </w:r>
            <w:r>
              <w:t xml:space="preserve">преждения и </w:t>
            </w:r>
            <w:r w:rsidRPr="00064922">
              <w:t>противодействия коррупции в учреждении</w:t>
            </w:r>
            <w:r>
              <w:t>;</w:t>
            </w:r>
          </w:p>
        </w:tc>
        <w:tc>
          <w:tcPr>
            <w:tcW w:w="1802" w:type="dxa"/>
          </w:tcPr>
          <w:p w:rsidR="00C7424A" w:rsidRPr="00064922" w:rsidRDefault="00C7424A" w:rsidP="00C7424A">
            <w:pPr>
              <w:rPr>
                <w:highlight w:val="yellow"/>
              </w:rPr>
            </w:pPr>
            <w:r>
              <w:t xml:space="preserve">члены рабочей группы </w:t>
            </w:r>
          </w:p>
        </w:tc>
        <w:tc>
          <w:tcPr>
            <w:tcW w:w="3765" w:type="dxa"/>
          </w:tcPr>
          <w:p w:rsidR="00C7424A" w:rsidRPr="00064922" w:rsidRDefault="00DB17B5" w:rsidP="00DB17B5">
            <w:pPr>
              <w:rPr>
                <w:highlight w:val="yellow"/>
              </w:rPr>
            </w:pPr>
            <w:r>
              <w:t xml:space="preserve">9 января подписан приказ об утверждении </w:t>
            </w:r>
            <w:r w:rsidRPr="00DB17B5">
              <w:t>план</w:t>
            </w:r>
            <w:r>
              <w:t>а</w:t>
            </w:r>
            <w:r w:rsidRPr="00DB17B5">
              <w:t xml:space="preserve"> мероприятий по противодействию коррупции на 2020-2021 годы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C7424A" w:rsidP="00064F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43" w:type="dxa"/>
          </w:tcPr>
          <w:p w:rsidR="00C7424A" w:rsidRDefault="00C7424A" w:rsidP="00064F31">
            <w:r>
              <w:t>Проведение анализа на коррупционность проектов нормативно-правовых актов и распорядительных документов;</w:t>
            </w:r>
          </w:p>
        </w:tc>
        <w:tc>
          <w:tcPr>
            <w:tcW w:w="1802" w:type="dxa"/>
          </w:tcPr>
          <w:p w:rsidR="00C7424A" w:rsidRDefault="00C7424A" w:rsidP="003F7938">
            <w:r>
              <w:t>юрисконсульт</w:t>
            </w:r>
          </w:p>
        </w:tc>
        <w:tc>
          <w:tcPr>
            <w:tcW w:w="3765" w:type="dxa"/>
          </w:tcPr>
          <w:p w:rsidR="00C7424A" w:rsidRDefault="00DB17B5" w:rsidP="00DB17B5">
            <w:r>
              <w:t>На постоянной основе анализируются нормативно-правовые акты и распорядительные документы на  коррупционную составляющую.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C7424A" w:rsidP="00064F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543" w:type="dxa"/>
          </w:tcPr>
          <w:p w:rsidR="00C7424A" w:rsidRDefault="00C7424A" w:rsidP="00064F31">
            <w:r>
              <w:t>Рассмотрение вопросов о мерах по предотвращению и урегулированию конфликта интересов работников, обучающихся колледжа.</w:t>
            </w:r>
          </w:p>
        </w:tc>
        <w:tc>
          <w:tcPr>
            <w:tcW w:w="1802" w:type="dxa"/>
          </w:tcPr>
          <w:p w:rsidR="00C7424A" w:rsidRDefault="00C7424A" w:rsidP="00C7424A">
            <w:r>
              <w:t xml:space="preserve">члены рабочей группы </w:t>
            </w:r>
          </w:p>
        </w:tc>
        <w:tc>
          <w:tcPr>
            <w:tcW w:w="3765" w:type="dxa"/>
          </w:tcPr>
          <w:p w:rsidR="00C7424A" w:rsidRDefault="00DB17B5" w:rsidP="00DB17B5">
            <w:r w:rsidRPr="00180443">
              <w:t>Комиссией по противодействию коррупции ведется контроль за соблюдени</w:t>
            </w:r>
            <w:r>
              <w:t xml:space="preserve">ем работниками, обучающихся колледжа </w:t>
            </w:r>
            <w:r w:rsidRPr="00180443">
              <w:t>Положения о конфликте интересов работников</w:t>
            </w:r>
            <w:r w:rsidR="00DD5F2F">
              <w:t>,</w:t>
            </w:r>
            <w:r w:rsidRPr="00180443">
              <w:t xml:space="preserve"> </w:t>
            </w:r>
            <w:r w:rsidR="00DD5F2F">
              <w:t xml:space="preserve">обучающихся </w:t>
            </w:r>
            <w:r w:rsidRPr="00180443">
              <w:t>учреждения. Фактов совершени</w:t>
            </w:r>
            <w:r>
              <w:t xml:space="preserve">я </w:t>
            </w:r>
            <w:r w:rsidRPr="00180443">
              <w:t xml:space="preserve">коррупционных правонарушений не </w:t>
            </w:r>
            <w:r>
              <w:t>выявлено.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6C453E" w:rsidP="006C453E">
            <w:r>
              <w:t>2.2</w:t>
            </w:r>
          </w:p>
        </w:tc>
        <w:tc>
          <w:tcPr>
            <w:tcW w:w="4543" w:type="dxa"/>
          </w:tcPr>
          <w:p w:rsidR="00C7424A" w:rsidRPr="00607D84" w:rsidRDefault="00C7424A" w:rsidP="00064F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функционирования в колледже</w:t>
            </w: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выявления фактов </w:t>
            </w:r>
            <w:r w:rsidRPr="00415D05">
              <w:rPr>
                <w:rStyle w:val="10pt0pt"/>
                <w:b w:val="0"/>
                <w:sz w:val="24"/>
                <w:szCs w:val="24"/>
              </w:rPr>
              <w:t>направление информации в установленном порядке в правоохранительные органы</w:t>
            </w:r>
            <w:r>
              <w:rPr>
                <w:rStyle w:val="10pt0pt"/>
                <w:b w:val="0"/>
                <w:sz w:val="24"/>
                <w:szCs w:val="24"/>
              </w:rPr>
              <w:t>;</w:t>
            </w:r>
          </w:p>
        </w:tc>
        <w:tc>
          <w:tcPr>
            <w:tcW w:w="1802" w:type="dxa"/>
          </w:tcPr>
          <w:p w:rsidR="00C7424A" w:rsidRDefault="00C7424A" w:rsidP="001B7EB2">
            <w:r>
              <w:t>ч</w:t>
            </w:r>
            <w:r w:rsidRPr="001577DD">
              <w:t xml:space="preserve">лены рабочей группы по противодействию коррупции </w:t>
            </w:r>
          </w:p>
        </w:tc>
        <w:tc>
          <w:tcPr>
            <w:tcW w:w="3765" w:type="dxa"/>
          </w:tcPr>
          <w:p w:rsidR="00C7424A" w:rsidRDefault="006C453E" w:rsidP="00064F31">
            <w:r>
              <w:t xml:space="preserve">В колледже обеспечена работа «горячей линии» по вопросам противодействия коррупции. </w:t>
            </w:r>
            <w:r w:rsidR="00196A63">
              <w:t xml:space="preserve">Телефон «горячей линии» </w:t>
            </w:r>
            <w:r w:rsidR="00196A63" w:rsidRPr="00196A63">
              <w:rPr>
                <w:shd w:val="clear" w:color="auto" w:fill="FFFFFF"/>
              </w:rPr>
              <w:t>8-(38171)2-05-62</w:t>
            </w:r>
            <w:r w:rsidR="00196A63" w:rsidRPr="00196A63">
              <w:t>.</w:t>
            </w:r>
            <w:r w:rsidR="00196A63">
              <w:t xml:space="preserve"> </w:t>
            </w:r>
            <w:r w:rsidRPr="00180443">
              <w:t>Информации о фактах коррупции не по</w:t>
            </w:r>
            <w:r>
              <w:t>с</w:t>
            </w:r>
            <w:r w:rsidRPr="00180443">
              <w:t>тупало</w:t>
            </w:r>
            <w:r>
              <w:t>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196A63" w:rsidP="00196A63">
            <w:pPr>
              <w:jc w:val="center"/>
            </w:pPr>
            <w:r>
              <w:t>2.3</w:t>
            </w:r>
          </w:p>
        </w:tc>
        <w:tc>
          <w:tcPr>
            <w:tcW w:w="4543" w:type="dxa"/>
          </w:tcPr>
          <w:p w:rsidR="00C7424A" w:rsidRPr="00607D84" w:rsidRDefault="00C7424A" w:rsidP="00064F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«Противодействие коррупции» и размещение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02" w:type="dxa"/>
          </w:tcPr>
          <w:p w:rsidR="00C7424A" w:rsidRDefault="00C7424A" w:rsidP="003B647F">
            <w:r>
              <w:t>ч</w:t>
            </w:r>
            <w:r w:rsidRPr="001577DD">
              <w:t xml:space="preserve">лены рабочей группы </w:t>
            </w:r>
          </w:p>
        </w:tc>
        <w:tc>
          <w:tcPr>
            <w:tcW w:w="3765" w:type="dxa"/>
          </w:tcPr>
          <w:p w:rsidR="00C7424A" w:rsidRPr="00196A63" w:rsidRDefault="00196A63" w:rsidP="00064F31">
            <w:r w:rsidRPr="00196A63">
              <w:t xml:space="preserve">На сайте колледжа своевременно размещается информация о запланированных </w:t>
            </w:r>
            <w:r w:rsidRPr="00196A63">
              <w:rPr>
                <w:rStyle w:val="10pt0pt"/>
                <w:rFonts w:eastAsiaTheme="minorHAnsi"/>
                <w:b w:val="0"/>
                <w:sz w:val="24"/>
                <w:szCs w:val="24"/>
              </w:rPr>
              <w:t>мероприятиях в сфере противодействия коррупции.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622B88" w:rsidP="00622B88">
            <w:r>
              <w:t>2.6</w:t>
            </w:r>
          </w:p>
        </w:tc>
        <w:tc>
          <w:tcPr>
            <w:tcW w:w="4543" w:type="dxa"/>
          </w:tcPr>
          <w:p w:rsidR="00C7424A" w:rsidRPr="00607D84" w:rsidRDefault="00C7424A" w:rsidP="00064F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граждан, содержащих сведения о коррупции;</w:t>
            </w:r>
          </w:p>
        </w:tc>
        <w:tc>
          <w:tcPr>
            <w:tcW w:w="1802" w:type="dxa"/>
          </w:tcPr>
          <w:p w:rsidR="00C7424A" w:rsidRDefault="00C7424A" w:rsidP="003B647F">
            <w:r>
              <w:t>ч</w:t>
            </w:r>
            <w:r w:rsidRPr="00763A1B">
              <w:t xml:space="preserve">лены рабочей группы </w:t>
            </w:r>
          </w:p>
        </w:tc>
        <w:tc>
          <w:tcPr>
            <w:tcW w:w="3765" w:type="dxa"/>
          </w:tcPr>
          <w:p w:rsidR="00C7424A" w:rsidRDefault="00622B88" w:rsidP="000C25C2">
            <w:r>
              <w:t>Обращений не поступало.</w:t>
            </w:r>
          </w:p>
        </w:tc>
      </w:tr>
      <w:tr w:rsidR="00C7424A" w:rsidRPr="000841D6" w:rsidTr="00C53A2A">
        <w:trPr>
          <w:cantSplit/>
          <w:trHeight w:val="848"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C7424A" w:rsidP="00064F3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543" w:type="dxa"/>
          </w:tcPr>
          <w:p w:rsidR="00C7424A" w:rsidRPr="004E5DB4" w:rsidRDefault="00C7424A" w:rsidP="00064F31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4E5DB4">
              <w:rPr>
                <w:spacing w:val="-4"/>
              </w:rPr>
              <w:t xml:space="preserve">Взаимодействие с правоохранительными органами </w:t>
            </w:r>
            <w:r>
              <w:rPr>
                <w:spacing w:val="-4"/>
              </w:rPr>
              <w:t>по вопросам противодействия коррупции</w:t>
            </w:r>
            <w:r>
              <w:t>;</w:t>
            </w:r>
          </w:p>
        </w:tc>
        <w:tc>
          <w:tcPr>
            <w:tcW w:w="1802" w:type="dxa"/>
          </w:tcPr>
          <w:p w:rsidR="00C7424A" w:rsidRDefault="00C7424A" w:rsidP="00905071">
            <w:pPr>
              <w:jc w:val="center"/>
            </w:pPr>
            <w:r>
              <w:t>директор</w:t>
            </w:r>
          </w:p>
        </w:tc>
        <w:tc>
          <w:tcPr>
            <w:tcW w:w="3765" w:type="dxa"/>
          </w:tcPr>
          <w:p w:rsidR="00C7424A" w:rsidRDefault="00C53A2A" w:rsidP="00C53A2A">
            <w:r>
              <w:t xml:space="preserve">Налажено тесное взаимодействие с правоохранительными органами. Фактов коррупционных </w:t>
            </w:r>
            <w:r w:rsidRPr="00180443">
              <w:t>правонарушени</w:t>
            </w:r>
            <w:r>
              <w:t>й в колледже</w:t>
            </w:r>
            <w:r w:rsidRPr="00180443">
              <w:t xml:space="preserve"> не </w:t>
            </w:r>
            <w:r>
              <w:t>выявлено.</w:t>
            </w:r>
          </w:p>
        </w:tc>
      </w:tr>
      <w:tr w:rsidR="00C7424A" w:rsidRPr="000841D6" w:rsidTr="00C53A2A">
        <w:trPr>
          <w:cantSplit/>
          <w:trHeight w:val="1222"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1A5E81" w:rsidP="001A5E81">
            <w:r>
              <w:lastRenderedPageBreak/>
              <w:t>3.3</w:t>
            </w:r>
          </w:p>
        </w:tc>
        <w:tc>
          <w:tcPr>
            <w:tcW w:w="4543" w:type="dxa"/>
          </w:tcPr>
          <w:p w:rsidR="00C7424A" w:rsidRPr="00BA62E2" w:rsidRDefault="00C7424A" w:rsidP="00064F31">
            <w:pPr>
              <w:autoSpaceDE w:val="0"/>
              <w:autoSpaceDN w:val="0"/>
              <w:adjustRightInd w:val="0"/>
            </w:pPr>
            <w:r w:rsidRPr="00BA62E2">
              <w:t>Привлечение к дисциплинарной ответственности педагогических и административных работников, не принимающих должных мер по обеспечению исполнения антикоррупционного законодательства</w:t>
            </w:r>
            <w:r>
              <w:t>.</w:t>
            </w:r>
          </w:p>
        </w:tc>
        <w:tc>
          <w:tcPr>
            <w:tcW w:w="1802" w:type="dxa"/>
          </w:tcPr>
          <w:p w:rsidR="00C7424A" w:rsidRPr="00BA62E2" w:rsidRDefault="00C7424A" w:rsidP="00905071">
            <w:pPr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BA62E2">
              <w:t>иректор</w:t>
            </w:r>
          </w:p>
        </w:tc>
        <w:tc>
          <w:tcPr>
            <w:tcW w:w="3765" w:type="dxa"/>
          </w:tcPr>
          <w:p w:rsidR="00C7424A" w:rsidRPr="00BA62E2" w:rsidRDefault="000C25C2" w:rsidP="00003605">
            <w:pPr>
              <w:autoSpaceDE w:val="0"/>
              <w:autoSpaceDN w:val="0"/>
              <w:adjustRightInd w:val="0"/>
            </w:pPr>
            <w:r>
              <w:t xml:space="preserve">Фактов </w:t>
            </w:r>
            <w:r w:rsidRPr="00BA62E2">
              <w:t>не прин</w:t>
            </w:r>
            <w:r>
              <w:t>ятия</w:t>
            </w:r>
            <w:r w:rsidRPr="00BA62E2">
              <w:t xml:space="preserve"> должных мер по обеспечению исполнения антикоррупционного законодательства</w:t>
            </w:r>
            <w:r>
              <w:t xml:space="preserve"> сотрудниками  колледжа не выявлено.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C7424A" w:rsidP="00C7424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43" w:type="dxa"/>
          </w:tcPr>
          <w:p w:rsidR="00C7424A" w:rsidRPr="00382A89" w:rsidRDefault="00C7424A" w:rsidP="00064F31">
            <w:r w:rsidRPr="00382A89"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  <w:r>
              <w:t>;</w:t>
            </w:r>
          </w:p>
        </w:tc>
        <w:tc>
          <w:tcPr>
            <w:tcW w:w="1802" w:type="dxa"/>
          </w:tcPr>
          <w:p w:rsidR="00C7424A" w:rsidRDefault="00C7424A" w:rsidP="006246F2">
            <w:pPr>
              <w:jc w:val="center"/>
            </w:pPr>
            <w:r>
              <w:t>д</w:t>
            </w:r>
            <w:r w:rsidRPr="00BA62E2">
              <w:t>иректор</w:t>
            </w:r>
          </w:p>
        </w:tc>
        <w:tc>
          <w:tcPr>
            <w:tcW w:w="3765" w:type="dxa"/>
          </w:tcPr>
          <w:p w:rsidR="00C7424A" w:rsidRDefault="00003605" w:rsidP="00003605">
            <w:r w:rsidRPr="00180443">
              <w:t>Закупки и договора поставки осуществляются через порталы zakupki.gov.ru , http://zakupki.omskportal.ru/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C7424A" w:rsidP="00C7424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43" w:type="dxa"/>
          </w:tcPr>
          <w:p w:rsidR="00C7424A" w:rsidRPr="00382A89" w:rsidRDefault="00C7424A" w:rsidP="00064F31">
            <w:pPr>
              <w:rPr>
                <w:spacing w:val="-2"/>
              </w:rPr>
            </w:pPr>
            <w:r w:rsidRPr="00382A89">
              <w:rPr>
                <w:spacing w:val="-2"/>
              </w:rPr>
              <w:t>Осуществление контроля за получением, учетом, хранением, заполнением и порядком выдачи документов государ</w:t>
            </w:r>
            <w:r>
              <w:rPr>
                <w:spacing w:val="-2"/>
              </w:rPr>
              <w:t>ственного образца;</w:t>
            </w:r>
          </w:p>
        </w:tc>
        <w:tc>
          <w:tcPr>
            <w:tcW w:w="1802" w:type="dxa"/>
          </w:tcPr>
          <w:p w:rsidR="00C7424A" w:rsidRDefault="00C7424A" w:rsidP="006246F2">
            <w:pPr>
              <w:jc w:val="center"/>
            </w:pPr>
            <w:r>
              <w:t>д</w:t>
            </w:r>
            <w:r w:rsidRPr="00BA62E2">
              <w:t>иректор</w:t>
            </w:r>
          </w:p>
        </w:tc>
        <w:tc>
          <w:tcPr>
            <w:tcW w:w="3765" w:type="dxa"/>
          </w:tcPr>
          <w:p w:rsidR="00C7424A" w:rsidRDefault="00003605" w:rsidP="00003605">
            <w:r>
              <w:rPr>
                <w:spacing w:val="-2"/>
              </w:rPr>
              <w:t>В колледже о</w:t>
            </w:r>
            <w:r w:rsidRPr="00382A89">
              <w:rPr>
                <w:spacing w:val="-2"/>
              </w:rPr>
              <w:t>существл</w:t>
            </w:r>
            <w:r>
              <w:rPr>
                <w:spacing w:val="-2"/>
              </w:rPr>
              <w:t xml:space="preserve">яется строгий </w:t>
            </w:r>
            <w:r w:rsidRPr="00382A89">
              <w:rPr>
                <w:spacing w:val="-2"/>
              </w:rPr>
              <w:t>контрол</w:t>
            </w:r>
            <w:r>
              <w:rPr>
                <w:spacing w:val="-2"/>
              </w:rPr>
              <w:t>ь</w:t>
            </w:r>
            <w:r w:rsidRPr="00382A89">
              <w:rPr>
                <w:spacing w:val="-2"/>
              </w:rPr>
              <w:t xml:space="preserve"> за получением, учетом, хранением, заполнением и порядком выдачи документов государ</w:t>
            </w:r>
            <w:r>
              <w:rPr>
                <w:spacing w:val="-2"/>
              </w:rPr>
              <w:t>ственного образца. Нарушений не допущено.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C7424A" w:rsidP="00C7424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543" w:type="dxa"/>
          </w:tcPr>
          <w:p w:rsidR="00C7424A" w:rsidRDefault="00C7424A" w:rsidP="00064F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8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обеспечением правомерного,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424A" w:rsidRPr="00382A89" w:rsidRDefault="00C7424A" w:rsidP="00064F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C7424A" w:rsidRDefault="00C7424A" w:rsidP="006246F2">
            <w:pPr>
              <w:jc w:val="center"/>
            </w:pPr>
            <w:r>
              <w:t>д</w:t>
            </w:r>
            <w:r w:rsidRPr="00BA62E2">
              <w:t>иректор</w:t>
            </w:r>
            <w:r>
              <w:t>,</w:t>
            </w:r>
          </w:p>
          <w:p w:rsidR="00C7424A" w:rsidRDefault="00C7424A" w:rsidP="006246F2">
            <w:pPr>
              <w:jc w:val="center"/>
            </w:pPr>
            <w:r>
              <w:t>гл. бухгалтер</w:t>
            </w:r>
          </w:p>
        </w:tc>
        <w:tc>
          <w:tcPr>
            <w:tcW w:w="3765" w:type="dxa"/>
          </w:tcPr>
          <w:p w:rsidR="00C7424A" w:rsidRDefault="00003605" w:rsidP="00003605">
            <w:r w:rsidRPr="00180443">
              <w:t xml:space="preserve">Главным бухгалтером </w:t>
            </w:r>
            <w:r>
              <w:t xml:space="preserve">в 1 полугодии 2020 года осуществлялся </w:t>
            </w:r>
            <w:proofErr w:type="gramStart"/>
            <w:r w:rsidRPr="00180443">
              <w:t>контроль  за</w:t>
            </w:r>
            <w:proofErr w:type="gramEnd"/>
            <w:r w:rsidRPr="00180443">
              <w:t xml:space="preserve"> целевым использованием бюджетных средств</w:t>
            </w:r>
            <w:r>
              <w:t>. Нарушений не выявлено.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3632A7" w:rsidP="003632A7">
            <w:r>
              <w:t>5.2</w:t>
            </w:r>
          </w:p>
        </w:tc>
        <w:tc>
          <w:tcPr>
            <w:tcW w:w="4543" w:type="dxa"/>
          </w:tcPr>
          <w:p w:rsidR="00C7424A" w:rsidRPr="008238F0" w:rsidRDefault="00C7424A" w:rsidP="00064F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коррупционных проявлений посредством анализа жалоб и обращений граждан и организаций, поступающих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колледжа;</w:t>
            </w:r>
          </w:p>
        </w:tc>
        <w:tc>
          <w:tcPr>
            <w:tcW w:w="1802" w:type="dxa"/>
          </w:tcPr>
          <w:p w:rsidR="00C7424A" w:rsidRPr="008238F0" w:rsidRDefault="00C7424A" w:rsidP="003B647F">
            <w:r>
              <w:t>ч</w:t>
            </w:r>
            <w:r w:rsidRPr="00763A1B">
              <w:t xml:space="preserve">лены рабочей группы </w:t>
            </w:r>
          </w:p>
        </w:tc>
        <w:tc>
          <w:tcPr>
            <w:tcW w:w="3765" w:type="dxa"/>
            <w:shd w:val="clear" w:color="auto" w:fill="auto"/>
          </w:tcPr>
          <w:p w:rsidR="00C7424A" w:rsidRPr="008238F0" w:rsidRDefault="003632A7" w:rsidP="003632A7">
            <w:r>
              <w:t>Ж</w:t>
            </w:r>
            <w:r w:rsidRPr="00607D84">
              <w:t>алоб и обращений граждан и организаций</w:t>
            </w:r>
            <w:r>
              <w:t xml:space="preserve"> не</w:t>
            </w:r>
            <w:r w:rsidRPr="00607D84">
              <w:t xml:space="preserve"> поступа</w:t>
            </w:r>
            <w:r>
              <w:t>ло.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3632A7" w:rsidP="003632A7">
            <w:r>
              <w:t>5.3</w:t>
            </w:r>
          </w:p>
        </w:tc>
        <w:tc>
          <w:tcPr>
            <w:tcW w:w="4543" w:type="dxa"/>
          </w:tcPr>
          <w:p w:rsidR="00C7424A" w:rsidRDefault="00C7424A" w:rsidP="00064F31">
            <w:r w:rsidRPr="00607D84">
              <w:t>Обеспечение четкого соблюдения регламента очер</w:t>
            </w:r>
            <w:r>
              <w:t>едности на предоставление услуг:</w:t>
            </w:r>
          </w:p>
          <w:p w:rsidR="00C7424A" w:rsidRDefault="00C7424A" w:rsidP="00C7424A">
            <w:pPr>
              <w:numPr>
                <w:ilvl w:val="0"/>
                <w:numId w:val="7"/>
              </w:numPr>
            </w:pPr>
            <w:r>
              <w:t>Осуществление контроля за получением, учётом, хранением, заполнением и порядком выдачи документов государственного образца об образовании;</w:t>
            </w:r>
          </w:p>
          <w:p w:rsidR="00C7424A" w:rsidRDefault="00C7424A" w:rsidP="00C7424A">
            <w:pPr>
              <w:numPr>
                <w:ilvl w:val="0"/>
                <w:numId w:val="7"/>
              </w:numPr>
            </w:pPr>
            <w:r>
              <w:t>Осуществление контроля за организацией и проведением государственной итоговой аттестации выпускников;</w:t>
            </w:r>
          </w:p>
          <w:p w:rsidR="00C7424A" w:rsidRPr="000841D6" w:rsidRDefault="00C7424A" w:rsidP="00C7424A">
            <w:pPr>
              <w:numPr>
                <w:ilvl w:val="0"/>
                <w:numId w:val="7"/>
              </w:numPr>
            </w:pPr>
            <w:r>
              <w:t>Обеспечение соблюдения правил приема, перевода и отчисления обучающихся;</w:t>
            </w:r>
          </w:p>
        </w:tc>
        <w:tc>
          <w:tcPr>
            <w:tcW w:w="1802" w:type="dxa"/>
          </w:tcPr>
          <w:p w:rsidR="00C7424A" w:rsidRDefault="00C7424A" w:rsidP="00C520B3">
            <w:r>
              <w:t>администрация колледжа</w:t>
            </w:r>
          </w:p>
        </w:tc>
        <w:tc>
          <w:tcPr>
            <w:tcW w:w="3765" w:type="dxa"/>
            <w:shd w:val="clear" w:color="auto" w:fill="auto"/>
          </w:tcPr>
          <w:p w:rsidR="00C7424A" w:rsidRDefault="00F30F04" w:rsidP="00F30F04">
            <w:r>
              <w:t xml:space="preserve">Администрацией колледжа ведется </w:t>
            </w:r>
            <w:proofErr w:type="gramStart"/>
            <w:r>
              <w:t>контроль  за</w:t>
            </w:r>
            <w:proofErr w:type="gramEnd"/>
            <w:r>
              <w:t xml:space="preserve"> </w:t>
            </w:r>
            <w:r w:rsidRPr="00607D84">
              <w:t>соблюдени</w:t>
            </w:r>
            <w:r>
              <w:t>ем</w:t>
            </w:r>
            <w:r w:rsidRPr="00607D84">
              <w:t xml:space="preserve"> регламента очер</w:t>
            </w:r>
            <w:r>
              <w:t>едности на предоставление указанных услуг. Нарушений не допущено.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F30F04" w:rsidP="00F30F04">
            <w:r>
              <w:t>5.5</w:t>
            </w:r>
          </w:p>
        </w:tc>
        <w:tc>
          <w:tcPr>
            <w:tcW w:w="4543" w:type="dxa"/>
          </w:tcPr>
          <w:p w:rsidR="00C7424A" w:rsidRDefault="00C7424A" w:rsidP="00064F31">
            <w:r>
              <w:t xml:space="preserve">Организация контроля, в том числе и общественного, за использованием бюджетных и внебюджетных средств, имущества, финансово- хозяйственной деятельностью колледжа, в том числе: </w:t>
            </w:r>
          </w:p>
          <w:p w:rsidR="00C7424A" w:rsidRDefault="00C7424A" w:rsidP="00C7424A">
            <w:pPr>
              <w:numPr>
                <w:ilvl w:val="0"/>
                <w:numId w:val="7"/>
              </w:numPr>
            </w:pPr>
            <w:r>
              <w:t xml:space="preserve">законности формирования и расходования внебюджетных средств; </w:t>
            </w:r>
          </w:p>
          <w:p w:rsidR="00C7424A" w:rsidRDefault="00C7424A" w:rsidP="00C7424A">
            <w:pPr>
              <w:numPr>
                <w:ilvl w:val="0"/>
                <w:numId w:val="7"/>
              </w:numPr>
            </w:pPr>
            <w:r>
              <w:t>распределения стимулирующей части фонда оплаты труда;</w:t>
            </w:r>
          </w:p>
        </w:tc>
        <w:tc>
          <w:tcPr>
            <w:tcW w:w="1802" w:type="dxa"/>
          </w:tcPr>
          <w:p w:rsidR="00C7424A" w:rsidRDefault="00C7424A" w:rsidP="00C520B3">
            <w:pPr>
              <w:jc w:val="center"/>
            </w:pPr>
            <w:r>
              <w:t>г</w:t>
            </w:r>
            <w:r w:rsidRPr="00026FFA">
              <w:t>л</w:t>
            </w:r>
            <w:r>
              <w:t>.</w:t>
            </w:r>
            <w:r w:rsidRPr="00026FFA">
              <w:t xml:space="preserve"> бухгалтер</w:t>
            </w:r>
          </w:p>
          <w:p w:rsidR="00C7424A" w:rsidRDefault="00C7424A" w:rsidP="00C520B3">
            <w:pPr>
              <w:jc w:val="center"/>
            </w:pPr>
            <w:r>
              <w:t>заместители директора</w:t>
            </w:r>
          </w:p>
        </w:tc>
        <w:tc>
          <w:tcPr>
            <w:tcW w:w="3765" w:type="dxa"/>
          </w:tcPr>
          <w:p w:rsidR="00F30F04" w:rsidRDefault="00F30F04" w:rsidP="00F30F04">
            <w:r>
              <w:t>Главным бухгалтером колледжа организован и осуществляется контроль за законностью формирования и расходования внебюджетных средств.</w:t>
            </w:r>
          </w:p>
          <w:p w:rsidR="00C7424A" w:rsidRDefault="00F30F04" w:rsidP="00F30F04">
            <w:r>
              <w:t xml:space="preserve">    В колледже е</w:t>
            </w:r>
            <w:r w:rsidRPr="00180443">
              <w:t>жемесячно проходят заседания комиссии по распределению стимулирующих выплат</w:t>
            </w:r>
            <w:r>
              <w:t>. В</w:t>
            </w:r>
            <w:r w:rsidRPr="00180443">
              <w:t>ыплат</w:t>
            </w:r>
            <w:r>
              <w:t>ы</w:t>
            </w:r>
            <w:r w:rsidRPr="00180443">
              <w:t xml:space="preserve"> </w:t>
            </w:r>
            <w:r>
              <w:t>стимулирующей части фонда оплаты труда производятся согласно результатов комиссии.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C7424A" w:rsidP="00C7424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543" w:type="dxa"/>
          </w:tcPr>
          <w:p w:rsidR="00C7424A" w:rsidRPr="005A6460" w:rsidRDefault="00C7424A" w:rsidP="00064F31">
            <w:r w:rsidRPr="005A6460">
              <w:t xml:space="preserve">Контроль </w:t>
            </w:r>
            <w:r>
              <w:t>за исполнением порядка предоставления</w:t>
            </w:r>
            <w:r w:rsidRPr="003D2526">
              <w:t xml:space="preserve"> </w:t>
            </w:r>
            <w:r w:rsidRPr="005A6460">
              <w:t xml:space="preserve">услуг </w:t>
            </w:r>
            <w:r>
              <w:t xml:space="preserve">(платных и (или) бесплатных) </w:t>
            </w:r>
            <w:r w:rsidRPr="005A6460">
              <w:t>учреждением</w:t>
            </w:r>
            <w:r>
              <w:t>;</w:t>
            </w:r>
          </w:p>
        </w:tc>
        <w:tc>
          <w:tcPr>
            <w:tcW w:w="1802" w:type="dxa"/>
          </w:tcPr>
          <w:p w:rsidR="00C7424A" w:rsidRPr="003D2526" w:rsidRDefault="00C7424A" w:rsidP="00C520B3">
            <w:r>
              <w:t>заместители директора</w:t>
            </w:r>
          </w:p>
        </w:tc>
        <w:tc>
          <w:tcPr>
            <w:tcW w:w="3765" w:type="dxa"/>
          </w:tcPr>
          <w:p w:rsidR="00C7424A" w:rsidRPr="003D2526" w:rsidRDefault="00062D5F" w:rsidP="00062D5F">
            <w:r>
              <w:t>Администрацией колледжа осуществляется жесткий к</w:t>
            </w:r>
            <w:r w:rsidRPr="005A6460">
              <w:t xml:space="preserve">онтроль </w:t>
            </w:r>
            <w:r>
              <w:t>за исполнением порядка предоставления</w:t>
            </w:r>
            <w:r w:rsidRPr="003D2526">
              <w:t xml:space="preserve"> </w:t>
            </w:r>
            <w:r>
              <w:t xml:space="preserve">платных </w:t>
            </w:r>
            <w:proofErr w:type="gramStart"/>
            <w:r>
              <w:t>и  бесплатных</w:t>
            </w:r>
            <w:proofErr w:type="gramEnd"/>
            <w:r w:rsidRPr="005A6460">
              <w:t xml:space="preserve"> услуг</w:t>
            </w:r>
            <w:r>
              <w:t>. Нарушений не выявлено.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C7424A" w:rsidP="00C7424A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4543" w:type="dxa"/>
          </w:tcPr>
          <w:p w:rsidR="00C7424A" w:rsidRPr="00607D84" w:rsidRDefault="00C7424A" w:rsidP="00064F31">
            <w:r w:rsidRPr="00607D84">
              <w:t>Регулярное обновление информации о перечне</w:t>
            </w:r>
            <w:r>
              <w:t>,</w:t>
            </w:r>
            <w:r w:rsidRPr="00607D84">
              <w:t xml:space="preserve"> содержании</w:t>
            </w:r>
            <w:r>
              <w:t>, предоставлении</w:t>
            </w:r>
            <w:r w:rsidRPr="00607D84">
              <w:t xml:space="preserve"> услуг</w:t>
            </w:r>
            <w:r>
              <w:t xml:space="preserve"> </w:t>
            </w:r>
            <w:r w:rsidRPr="00525E88">
              <w:t>(платных и</w:t>
            </w:r>
            <w:r>
              <w:t xml:space="preserve"> (или)</w:t>
            </w:r>
            <w:r w:rsidRPr="00525E88">
              <w:t xml:space="preserve"> бесплатных)</w:t>
            </w:r>
            <w:r>
              <w:t>.</w:t>
            </w:r>
          </w:p>
        </w:tc>
        <w:tc>
          <w:tcPr>
            <w:tcW w:w="1802" w:type="dxa"/>
          </w:tcPr>
          <w:p w:rsidR="00C7424A" w:rsidRPr="003D2526" w:rsidRDefault="00C7424A" w:rsidP="003B647F">
            <w:r>
              <w:t>ч</w:t>
            </w:r>
            <w:r w:rsidRPr="00763A1B">
              <w:t xml:space="preserve">лены рабочей группы </w:t>
            </w:r>
          </w:p>
        </w:tc>
        <w:tc>
          <w:tcPr>
            <w:tcW w:w="3765" w:type="dxa"/>
          </w:tcPr>
          <w:p w:rsidR="00C7424A" w:rsidRPr="003D2526" w:rsidRDefault="00ED4080" w:rsidP="00064F31">
            <w:r w:rsidRPr="00180443">
              <w:t>В фойе первого этажа размещена и обновл</w:t>
            </w:r>
            <w:r>
              <w:t>яется на постоянной основе</w:t>
            </w:r>
            <w:r w:rsidRPr="00180443">
              <w:t xml:space="preserve"> информация о предоставляемых услугах</w:t>
            </w:r>
            <w:r>
              <w:t>.</w:t>
            </w:r>
          </w:p>
        </w:tc>
      </w:tr>
      <w:tr w:rsidR="00C7424A" w:rsidRPr="000841D6" w:rsidTr="00C53A2A">
        <w:trPr>
          <w:cantSplit/>
          <w:tblHeader/>
          <w:jc w:val="center"/>
        </w:trPr>
        <w:tc>
          <w:tcPr>
            <w:tcW w:w="566" w:type="dxa"/>
            <w:vAlign w:val="center"/>
          </w:tcPr>
          <w:p w:rsidR="00C7424A" w:rsidRPr="000841D6" w:rsidRDefault="00922AC7" w:rsidP="00922AC7">
            <w:r>
              <w:t>6.2</w:t>
            </w:r>
          </w:p>
        </w:tc>
        <w:tc>
          <w:tcPr>
            <w:tcW w:w="4543" w:type="dxa"/>
          </w:tcPr>
          <w:p w:rsidR="00C7424A" w:rsidRPr="000841D6" w:rsidRDefault="00C7424A" w:rsidP="00064F31">
            <w:r w:rsidRPr="000841D6">
              <w:t xml:space="preserve">Информирование студентов, преподавателей и </w:t>
            </w:r>
            <w:r>
              <w:t>работников</w:t>
            </w:r>
            <w:r w:rsidRPr="000841D6">
              <w:t xml:space="preserve"> </w:t>
            </w:r>
            <w:r>
              <w:t>колледжа</w:t>
            </w:r>
            <w:r w:rsidRPr="000841D6">
              <w:t xml:space="preserve"> о</w:t>
            </w:r>
            <w:r w:rsidRPr="000841D6">
              <w:rPr>
                <w:color w:val="000000"/>
              </w:rPr>
              <w:t xml:space="preserve"> способах подачи </w:t>
            </w:r>
            <w:r>
              <w:rPr>
                <w:color w:val="000000"/>
              </w:rPr>
              <w:t xml:space="preserve">заявлений и </w:t>
            </w:r>
            <w:r w:rsidRPr="000841D6">
              <w:rPr>
                <w:color w:val="000000"/>
              </w:rPr>
              <w:t>сообщений по коррупционным нарушениям</w:t>
            </w:r>
            <w:r>
              <w:t>;</w:t>
            </w:r>
          </w:p>
        </w:tc>
        <w:tc>
          <w:tcPr>
            <w:tcW w:w="1802" w:type="dxa"/>
          </w:tcPr>
          <w:p w:rsidR="00C7424A" w:rsidRPr="000841D6" w:rsidRDefault="00C7424A" w:rsidP="00E52EC7">
            <w:pPr>
              <w:jc w:val="center"/>
            </w:pPr>
            <w:r>
              <w:t xml:space="preserve">заместители </w:t>
            </w:r>
            <w:r w:rsidRPr="000841D6">
              <w:t>директор</w:t>
            </w:r>
            <w:r>
              <w:t xml:space="preserve">а </w:t>
            </w:r>
          </w:p>
          <w:p w:rsidR="00C7424A" w:rsidRPr="000841D6" w:rsidRDefault="00C7424A" w:rsidP="00E52EC7">
            <w:pPr>
              <w:jc w:val="center"/>
            </w:pPr>
          </w:p>
        </w:tc>
        <w:tc>
          <w:tcPr>
            <w:tcW w:w="3765" w:type="dxa"/>
          </w:tcPr>
          <w:p w:rsidR="00C7424A" w:rsidRPr="000841D6" w:rsidRDefault="00922AC7" w:rsidP="00B90385">
            <w:r>
              <w:t xml:space="preserve">В </w:t>
            </w:r>
            <w:r w:rsidR="00B90385">
              <w:t>январе</w:t>
            </w:r>
            <w:r>
              <w:t xml:space="preserve"> 2020 года осуществлялось и</w:t>
            </w:r>
            <w:r w:rsidRPr="000841D6">
              <w:t xml:space="preserve">нформирование студентов, преподавателей и </w:t>
            </w:r>
            <w:r>
              <w:t>работников</w:t>
            </w:r>
            <w:r w:rsidRPr="000841D6">
              <w:t xml:space="preserve"> </w:t>
            </w:r>
            <w:r>
              <w:t>колледжа</w:t>
            </w:r>
            <w:r w:rsidRPr="000841D6">
              <w:t xml:space="preserve"> о</w:t>
            </w:r>
            <w:r w:rsidRPr="000841D6">
              <w:rPr>
                <w:color w:val="000000"/>
              </w:rPr>
              <w:t xml:space="preserve"> способах подачи </w:t>
            </w:r>
            <w:r>
              <w:rPr>
                <w:color w:val="000000"/>
              </w:rPr>
              <w:t xml:space="preserve">заявлений и </w:t>
            </w:r>
            <w:r w:rsidRPr="000841D6">
              <w:rPr>
                <w:color w:val="000000"/>
              </w:rPr>
              <w:t>сообщений по коррупционным нарушениям</w:t>
            </w:r>
            <w:r>
              <w:t>.</w:t>
            </w:r>
          </w:p>
        </w:tc>
      </w:tr>
    </w:tbl>
    <w:p w:rsidR="00E10078" w:rsidRDefault="00E10078"/>
    <w:sectPr w:rsidR="00E10078" w:rsidSect="00F30F04">
      <w:pgSz w:w="11906" w:h="16838"/>
      <w:pgMar w:top="567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ED2"/>
    <w:multiLevelType w:val="hybridMultilevel"/>
    <w:tmpl w:val="32A08664"/>
    <w:lvl w:ilvl="0" w:tplc="5B04346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304C6C"/>
    <w:multiLevelType w:val="hybridMultilevel"/>
    <w:tmpl w:val="0D1AFD72"/>
    <w:lvl w:ilvl="0" w:tplc="6178D42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757F4"/>
    <w:multiLevelType w:val="hybridMultilevel"/>
    <w:tmpl w:val="CFDCB96A"/>
    <w:lvl w:ilvl="0" w:tplc="33128BB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17CF6"/>
    <w:multiLevelType w:val="hybridMultilevel"/>
    <w:tmpl w:val="7B283290"/>
    <w:lvl w:ilvl="0" w:tplc="AC4A2CBA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B15930"/>
    <w:multiLevelType w:val="hybridMultilevel"/>
    <w:tmpl w:val="1A5C7BD4"/>
    <w:lvl w:ilvl="0" w:tplc="8B1897B8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0F0C1F"/>
    <w:multiLevelType w:val="hybridMultilevel"/>
    <w:tmpl w:val="47306A20"/>
    <w:lvl w:ilvl="0" w:tplc="26282B6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EB0EE6"/>
    <w:multiLevelType w:val="hybridMultilevel"/>
    <w:tmpl w:val="79F8B2C2"/>
    <w:lvl w:ilvl="0" w:tplc="58FC2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4E20C9"/>
    <w:multiLevelType w:val="hybridMultilevel"/>
    <w:tmpl w:val="D2106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424A"/>
    <w:rsid w:val="00003605"/>
    <w:rsid w:val="00062D5F"/>
    <w:rsid w:val="0008322A"/>
    <w:rsid w:val="000C25C2"/>
    <w:rsid w:val="001373C5"/>
    <w:rsid w:val="00196A63"/>
    <w:rsid w:val="001A5E81"/>
    <w:rsid w:val="00274AEC"/>
    <w:rsid w:val="00310EB7"/>
    <w:rsid w:val="00353AA5"/>
    <w:rsid w:val="003632A7"/>
    <w:rsid w:val="003B647F"/>
    <w:rsid w:val="00445532"/>
    <w:rsid w:val="00556773"/>
    <w:rsid w:val="00557BBF"/>
    <w:rsid w:val="00583F84"/>
    <w:rsid w:val="005A7963"/>
    <w:rsid w:val="00622B88"/>
    <w:rsid w:val="006C453E"/>
    <w:rsid w:val="00787D5F"/>
    <w:rsid w:val="008B2A73"/>
    <w:rsid w:val="009129D8"/>
    <w:rsid w:val="00922AC7"/>
    <w:rsid w:val="00933DD1"/>
    <w:rsid w:val="0096799F"/>
    <w:rsid w:val="00984E44"/>
    <w:rsid w:val="00B90385"/>
    <w:rsid w:val="00C275CD"/>
    <w:rsid w:val="00C53A2A"/>
    <w:rsid w:val="00C7424A"/>
    <w:rsid w:val="00DB17B5"/>
    <w:rsid w:val="00DD5F2F"/>
    <w:rsid w:val="00E0767F"/>
    <w:rsid w:val="00E10078"/>
    <w:rsid w:val="00EB2504"/>
    <w:rsid w:val="00ED4080"/>
    <w:rsid w:val="00F3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E73D0-050F-49CE-8535-DE6687E7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24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2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7424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pt0pt">
    <w:name w:val="Основной текст + 10 pt;Не полужирный;Интервал 0 pt"/>
    <w:basedOn w:val="a0"/>
    <w:rsid w:val="00C742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styleId="a3">
    <w:name w:val="Hyperlink"/>
    <w:basedOn w:val="a0"/>
    <w:uiPriority w:val="99"/>
    <w:semiHidden/>
    <w:unhideWhenUsed/>
    <w:rsid w:val="00310EB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310EB7"/>
    <w:pPr>
      <w:ind w:left="1080" w:hanging="108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310E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Proger</cp:lastModifiedBy>
  <cp:revision>2</cp:revision>
  <dcterms:created xsi:type="dcterms:W3CDTF">2020-06-23T09:00:00Z</dcterms:created>
  <dcterms:modified xsi:type="dcterms:W3CDTF">2020-06-23T09:00:00Z</dcterms:modified>
</cp:coreProperties>
</file>